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16861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01686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1686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16861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1686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1686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016861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1A0D1A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016861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016861" w:rsidRDefault="001A0D1A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016861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016861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016861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016861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016861">
        <w:rPr>
          <w:rFonts w:ascii="Sylfaen" w:hAnsi="Sylfaen"/>
          <w:sz w:val="24"/>
          <w:szCs w:val="24"/>
          <w:lang w:val="ka-GE"/>
        </w:rPr>
        <w:t xml:space="preserve">  </w:t>
      </w:r>
    </w:p>
    <w:p w:rsidR="00C66D88" w:rsidRPr="00016861" w:rsidRDefault="00D750AD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016861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016861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0C49B0" w:rsidRPr="00016861">
        <w:rPr>
          <w:rFonts w:ascii="Sylfaen" w:hAnsi="Sylfaen"/>
          <w:sz w:val="24"/>
          <w:szCs w:val="24"/>
          <w:lang w:val="ka-GE"/>
        </w:rPr>
        <w:t>ბავშვთა ნევროლოგია</w:t>
      </w:r>
    </w:p>
    <w:p w:rsidR="00C66D88" w:rsidRPr="00016861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66D88" w:rsidRPr="00016861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E452A3">
        <w:rPr>
          <w:rFonts w:ascii="Sylfaen" w:hAnsi="Sylfaen" w:cs="Sylfaen"/>
          <w:noProof/>
          <w:sz w:val="24"/>
          <w:szCs w:val="24"/>
        </w:rPr>
        <w:t xml:space="preserve">ასოცირებული </w:t>
      </w:r>
      <w:r w:rsidR="000C49B0" w:rsidRPr="00016861">
        <w:rPr>
          <w:rFonts w:ascii="Sylfaen" w:hAnsi="Sylfaen" w:cs="Sylfaen"/>
          <w:noProof/>
          <w:sz w:val="24"/>
          <w:szCs w:val="24"/>
          <w:lang w:val="ka-GE"/>
        </w:rPr>
        <w:t>პროფესორი მაია ალხიძე</w:t>
      </w:r>
    </w:p>
    <w:p w:rsidR="00D750AD" w:rsidRDefault="00D750AD" w:rsidP="00C66D88">
      <w:pPr>
        <w:jc w:val="both"/>
        <w:rPr>
          <w:rFonts w:ascii="Sylfaen" w:hAnsi="Sylfaen"/>
          <w:b/>
        </w:rPr>
      </w:pPr>
    </w:p>
    <w:p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E81691" w:rsidRPr="00CE29CE" w:rsidRDefault="00E81691" w:rsidP="00CE29CE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B0" w:rsidRPr="00CE29CE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9B0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ნევროლოგია</w:t>
            </w:r>
          </w:p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DF0AB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თავისუფალი </w:t>
            </w:r>
            <w:r w:rsidR="00777E6A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არჩევითი</w:t>
            </w:r>
            <w:r w:rsidR="004D0795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CE29CE" w:rsidRDefault="00E81691" w:rsidP="00CE29C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CE29C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E29C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81691" w:rsidRPr="00CE29CE" w:rsidRDefault="00E81691" w:rsidP="00CE29CE">
            <w:p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0B" w:rsidRPr="00CE29CE" w:rsidRDefault="0027030B" w:rsidP="00CE29CE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27030B" w:rsidRPr="00CE29CE" w:rsidRDefault="0027030B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მაია ალხიძე </w:t>
            </w:r>
            <w:r w:rsidR="001A0D1A"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452A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ასოცირებული </w:t>
            </w:r>
            <w:bookmarkStart w:id="0" w:name="_GoBack"/>
            <w:bookmarkEnd w:id="0"/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პროფესორი</w:t>
            </w:r>
          </w:p>
          <w:p w:rsidR="00E81691" w:rsidRPr="00CE29CE" w:rsidRDefault="0027030B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ტელ.: 593511764, ელ.ფოსტა: </w:t>
            </w:r>
            <w:hyperlink r:id="rId9" w:history="1">
              <w:r w:rsidRPr="00CE29CE">
                <w:rPr>
                  <w:rStyle w:val="Hyperlink"/>
                  <w:rFonts w:ascii="Sylfaen" w:hAnsi="Sylfaen" w:cs="Sylfaen"/>
                  <w:color w:val="000000" w:themeColor="text1"/>
                  <w:sz w:val="20"/>
                  <w:szCs w:val="20"/>
                </w:rPr>
                <w:t>maia_alkhidze@yahoo.com</w:t>
              </w:r>
            </w:hyperlink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777E6A" w:rsidP="00CE29CE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არჩევითი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CE29CE" w:rsidRDefault="00E81691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BE0AF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3 </w:t>
            </w:r>
            <w:r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BE0AF1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75</w:t>
            </w:r>
            <w:r w:rsidR="000C49B0"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033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43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10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033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0C49B0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BE0AF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32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0BA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57B8A" w:rsidRPr="00831784" w:rsidRDefault="00D57B8A" w:rsidP="00D57B8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603A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  <w:p w:rsidR="00E81691" w:rsidRPr="00CE29CE" w:rsidRDefault="00E81691" w:rsidP="00D57B8A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CE29CE" w:rsidRDefault="0086313C" w:rsidP="00CE29CE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B9" w:rsidRPr="00CE29CE" w:rsidRDefault="000977B9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6313C" w:rsidRPr="00CE29CE" w:rsidRDefault="000977B9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მოზარდთა ასაკის ნერვული  დაავადებების სიმპტომატიკა, პათოგენეზი. ფიფერენციალური დიაგნოზი  და მკურნალობა.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0977B9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E29CE" w:rsidRDefault="00BE4402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40" w:rsidRPr="00CE29CE" w:rsidRDefault="000C3C40" w:rsidP="00CE29CE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0C3C40" w:rsidRPr="00CE29CE" w:rsidRDefault="000C3C40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ეცოდინება: </w:t>
            </w:r>
          </w:p>
          <w:p w:rsidR="000C3C40" w:rsidRPr="00CE29CE" w:rsidRDefault="000C3C40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ბავშვთა და მოზარდთა ასაკის ნერვული სისტემის ანატომიური და ფიზიოლოგიური თავისებურებები; </w:t>
            </w:r>
          </w:p>
          <w:p w:rsidR="000C3C40" w:rsidRPr="00CE29CE" w:rsidRDefault="000C3C40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ნევროლოგიური პათოლოგიების გამოკვლევის ინსტრუმენტული და ლაბორატორიული მეთოდები; დიფდიაგნოზი, დიაგნოზი, მკურნალობის მეთოდები.</w:t>
            </w:r>
          </w:p>
          <w:p w:rsidR="000C3C40" w:rsidRPr="00CE29CE" w:rsidRDefault="000C3C40" w:rsidP="00CE29CE">
            <w:pPr>
              <w:numPr>
                <w:ilvl w:val="0"/>
                <w:numId w:val="9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მოზრდილთა ასაკის თავის ტვინისა და ზურგის ტვინის ძირითადი დაავადებები; მათი ეტიოლოგია და პათოგენეზი;  კლინიკური მიმდინარეობა;</w:t>
            </w:r>
          </w:p>
          <w:p w:rsidR="000C3C40" w:rsidRPr="00CE29CE" w:rsidRDefault="000C3C40" w:rsidP="00CE29CE">
            <w:pPr>
              <w:numPr>
                <w:ilvl w:val="0"/>
                <w:numId w:val="9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 ტვინისა და ზურგის ტვინის დაავადებების მკურნალობის მეთოდები.</w:t>
            </w:r>
          </w:p>
          <w:p w:rsidR="000C3C40" w:rsidRPr="00D57B8A" w:rsidRDefault="000C3C40" w:rsidP="00D57B8A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D57B8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0C3C40" w:rsidRPr="00CE29CE" w:rsidRDefault="000C3C40" w:rsidP="00CE29CE">
            <w:pPr>
              <w:spacing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0C3C40" w:rsidRPr="00CE29CE" w:rsidRDefault="000C3C40" w:rsidP="00CE29CE">
            <w:pPr>
              <w:numPr>
                <w:ilvl w:val="0"/>
                <w:numId w:val="10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ავადმყოფთა ნევროლოგიურ გამოკვლევას, ფიზიკალურ გამოკვლევის საფუძველზე დამატებითი ინსტრუმენტული და ლაბორატორიული გამოკვლევების დანიშვნას; </w:t>
            </w:r>
          </w:p>
          <w:p w:rsidR="000C3C40" w:rsidRPr="00CE29CE" w:rsidRDefault="000C3C40" w:rsidP="00CE29CE">
            <w:pPr>
              <w:numPr>
                <w:ilvl w:val="0"/>
                <w:numId w:val="10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მონაცემების საფუძველზე დიაგნოზის განსაზღვრას და მკურნალობის გეგმის შემუშავებას.</w:t>
            </w:r>
          </w:p>
          <w:p w:rsidR="000C3C40" w:rsidRPr="00CE29CE" w:rsidRDefault="000C3C40" w:rsidP="00D57B8A">
            <w:pPr>
              <w:spacing w:line="276" w:lineRule="auto"/>
              <w:ind w:left="34" w:firstLine="283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ანამნეზის საფუძველზე დიაგნოზის განსაზღვრას;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დიაგნოზის საფუძველზე შესაბამისი მკურნალობის გეგმის შემუშავებას</w:t>
            </w:r>
            <w:r w:rsidRPr="00CE29CE"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  <w:t>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ბავშვებთან, მოზრდილებთან და მათ მშობლებთან ეფექტურ კომუნიკაციას,  დიაგნოზის დადგენისა და მკურნალობისათვის აუცილებელი ინფორმაციის მოგროვებას;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მშობლების ინსტრუქტაჟს და რჩევების მიცემას ბავშვის მდგომარეობასთან და მის მოვლასთან დაკავშირებით;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რეგისტრაციას და ავადმყოფის ისტორიის წარმოებას.</w:t>
            </w:r>
          </w:p>
          <w:p w:rsidR="00D57B8A" w:rsidRPr="00D57B8A" w:rsidRDefault="00D57B8A" w:rsidP="00D57B8A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7B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პროფესიონალიზმი</w:t>
            </w:r>
            <w:r w:rsidRPr="00D57B8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ავტონომიურობა</w:t>
            </w:r>
          </w:p>
          <w:p w:rsidR="00D57B8A" w:rsidRDefault="00D57B8A" w:rsidP="00D57B8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ინტელექტი.</w:t>
            </w:r>
          </w:p>
          <w:p w:rsidR="00D57B8A" w:rsidRDefault="00D57B8A" w:rsidP="00D57B8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57B8A" w:rsidRPr="0058129F" w:rsidRDefault="00D57B8A" w:rsidP="00D57B8A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129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D57B8A" w:rsidRPr="00B549D2" w:rsidRDefault="00D57B8A" w:rsidP="00D57B8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დარგობრივ კომპეტენციებს: </w:t>
            </w:r>
          </w:p>
          <w:p w:rsidR="00D57B8A" w:rsidRDefault="00D57B8A" w:rsidP="00D57B8A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CE29CE" w:rsidRDefault="00BE4402" w:rsidP="00CE29CE">
            <w:pPr>
              <w:spacing w:line="276" w:lineRule="auto"/>
              <w:ind w:left="34" w:firstLine="283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CE29CE" w:rsidRDefault="006D3EC1" w:rsidP="00CE29CE">
            <w:pPr>
              <w:spacing w:before="240" w:line="276" w:lineRule="auto"/>
              <w:ind w:left="62"/>
              <w:jc w:val="center"/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  <w:r w:rsidR="002F576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2F5766" w:rsidRPr="0017644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2F5766" w:rsidRPr="0017644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="002F5766" w:rsidRPr="0017644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ხანგრძლივობა</w:t>
            </w:r>
            <w:r w:rsidR="002F5766" w:rsidRPr="0017644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C73E3C" w:rsidRPr="0017644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="002F5766" w:rsidRPr="0017644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766" w:rsidRPr="0017644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766" w:rsidRPr="0017644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დღე</w:t>
            </w:r>
          </w:p>
          <w:p w:rsidR="006D3EC1" w:rsidRPr="00CE29CE" w:rsidRDefault="006D3EC1" w:rsidP="00CE29CE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E29CE" w:rsidRDefault="00BE4402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napToGrid w:val="0"/>
              <w:spacing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დღე - ლექცია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საათი. </w:t>
            </w:r>
          </w:p>
          <w:p w:rsidR="00CB6B5F" w:rsidRPr="00CE29CE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CB6B5F" w:rsidRPr="00CE29CE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CB6B5F" w:rsidRPr="00CE29CE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CB6B5F" w:rsidRPr="00CE29CE" w:rsidRDefault="00CB6B5F" w:rsidP="00CE29CE">
            <w:pPr>
              <w:snapToGrid w:val="0"/>
              <w:spacing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3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:rsidR="00BE4402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it-IT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D4288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.ინტრაკრანიული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ინტრაკრანიული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9B12F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 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it-IT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9B12F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before="240" w:line="276" w:lineRule="auto"/>
              <w:ind w:left="62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4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დღე - შუალედური  გამოცდა - 2 სთ.</w:t>
            </w:r>
          </w:p>
          <w:p w:rsidR="00CB6B5F" w:rsidRPr="00CE29CE" w:rsidRDefault="00CB6B5F" w:rsidP="00CE29C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9B12F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5 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დისტროფიები.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</w:t>
            </w:r>
            <w:r w:rsidR="00976937"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გიები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B7176F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6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="00976937"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დარღვევები.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="00976937"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641996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016861" w:rsidRPr="00CE29CE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E29CE" w:rsidRDefault="00331B58" w:rsidP="00CE29CE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დღე  </w:t>
            </w:r>
            <w:r w:rsidR="0069021B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9021B"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E29CE" w:rsidRDefault="0086313C" w:rsidP="00CE29CE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E29C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E29C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E29C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CE29CE" w:rsidRDefault="0086313C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CE29CE" w:rsidRDefault="00405F17" w:rsidP="00CE29C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CE29CE" w:rsidRDefault="0086313C" w:rsidP="00CE29CE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361745" w:rsidRPr="00CE29CE" w:rsidRDefault="00361745" w:rsidP="00CE29CE">
            <w:pPr>
              <w:spacing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CE29CE">
              <w:rPr>
                <w:color w:val="000000" w:themeColor="text1"/>
                <w:sz w:val="20"/>
                <w:szCs w:val="20"/>
              </w:rPr>
              <w:t>,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CE29CE">
              <w:rPr>
                <w:color w:val="000000" w:themeColor="text1"/>
                <w:sz w:val="20"/>
                <w:szCs w:val="20"/>
              </w:rPr>
              <w:t>-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CE29CE">
              <w:rPr>
                <w:color w:val="000000" w:themeColor="text1"/>
                <w:sz w:val="20"/>
                <w:szCs w:val="20"/>
              </w:rPr>
              <w:t>/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CE29CE">
              <w:rPr>
                <w:color w:val="000000" w:themeColor="text1"/>
                <w:sz w:val="20"/>
                <w:szCs w:val="20"/>
              </w:rPr>
              <w:t>-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სემესტრული შეფასების მეთოდებია: მასალის ზეპირი პრეზენტაცია, პრაქტიკული უნარების დემონსტრირება,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ქვიზი,  თითშფასება, შუალედური შეფასება.</w:t>
            </w:r>
          </w:p>
          <w:p w:rsidR="00361745" w:rsidRPr="00CE29CE" w:rsidRDefault="00361745" w:rsidP="00CE29CE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16861" w:rsidRPr="00CE29CE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18"/>
                <w:szCs w:val="18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18"/>
                <w:szCs w:val="18"/>
                <w:lang w:val="de-D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de-DE"/>
              </w:rPr>
              <w:t>ხუთი სახის დადებით შეფასებას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de-DE"/>
              </w:rPr>
              <w:t>: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de-DE"/>
              </w:rPr>
              <w:t xml:space="preserve"> ა.ა) (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 A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ფრიადი  –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91% –100%;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ა.ბ) ( 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B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ძალიან კარგი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81-90 %;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 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ა.გ)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  ( C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კარგი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71-80 %;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ა.დ) ( 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D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დამაკმაყოფილებელი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61-70%;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ა.ე) ( 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E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საკმარისი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51-60 %.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   ბ) ორი სახის უარყოფით შეფასებას: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     ბ.ა) (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>FX)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 ვერ ჩააბარა–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     ბ.ბ)  (</w:t>
            </w:r>
            <w:r w:rsidRPr="00CE29CE">
              <w:rPr>
                <w:b/>
                <w:color w:val="000000" w:themeColor="text1"/>
                <w:sz w:val="18"/>
                <w:szCs w:val="18"/>
                <w:lang w:val="pt-PT"/>
              </w:rPr>
              <w:t xml:space="preserve">F)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pt-PT"/>
              </w:rPr>
              <w:t xml:space="preserve">ჩაიჭრა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რომელიც ნაწილდება შემდეგნაირად: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</w:rPr>
              <w:t xml:space="preserve">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 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72" w:right="-15" w:firstLine="0"/>
              <w:jc w:val="both"/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</w:rPr>
              <w:t>შუალედური შეფასებების ქულათა ჯამს სემესტრი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ს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61745" w:rsidRPr="00CE29CE" w:rsidRDefault="00361745" w:rsidP="00CE29CE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 xml:space="preserve">მასალის ზეპირი პრეზენტაცია -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ტარდება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4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-ჯერ, პირველი დღის გარდა, ფასდება სემესტრში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4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ქულით;</w:t>
            </w:r>
          </w:p>
          <w:p w:rsidR="00361745" w:rsidRPr="00CE29CE" w:rsidRDefault="00361745" w:rsidP="00CE29CE">
            <w:pPr>
              <w:numPr>
                <w:ilvl w:val="0"/>
                <w:numId w:val="1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პრაქტიკული უნარ-ჩვევების დემონსტრირება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: 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 ტარდება 4-ჯერ, ფასდება სულ 4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-ტარდება  4-ჯერ, ფასდება სულ 4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 ტარდება 4-ჯერ, ფასდება სულ 4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4-ჯერ, ფასდება სულ 4 ქულით;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მკურნალობის გეგმის შემუშავება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- 4-ჯერ, ფასდება სულ 4 ქულით.</w:t>
            </w:r>
          </w:p>
          <w:p w:rsidR="00361745" w:rsidRPr="00CE29CE" w:rsidRDefault="00361745" w:rsidP="00CE29CE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ქვიზი -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შედგება 1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5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საკითხისაგან, თითოეული საკითხი ფასდება თითო  ქულით, სულ 1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5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ქულა.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სტუდენტის თვიშეფასება</w:t>
            </w:r>
            <w:r w:rsidRPr="00CE29CE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>: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1 ქულა-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სტუდენტი კმაყოფილია საკუთარი ცოდნით</w:t>
            </w: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0 ქულა-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სტუდენტი უკმაყოფილოა საკუთარი ცოდნით</w:t>
            </w: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შუალედური</w:t>
            </w: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გამოცდა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361745" w:rsidRPr="00CE29CE" w:rsidRDefault="00361745" w:rsidP="00CE29CE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.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ტარდება ტესტის და ზეპირი სახით, 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ტესტში  მოცემულია 20 კითხვა, თითო საკითხი ფასდება თითო ქულით.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ზეპირი გამოცდა 20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ქულა (სტუდენტს ეძლევა 4 ქეისი რომელიც ფასდება 0-5 ქულით)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 ქულა- სტუდენტმა ზუსტად გამოიცნო დიაგნოზი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სტუდენტმა ზუსტად დასახა გამოკვლევის გეგმა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სტუდენტმა სწორედ დასახა მკურნალობის გეგმა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CE29CE" w:rsidRDefault="00361745" w:rsidP="00CE29CE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20-21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-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  კვირა).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5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pt-PT"/>
              </w:rPr>
              <w:t xml:space="preserve"> დღისა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</w:p>
        </w:tc>
      </w:tr>
      <w:tr w:rsidR="00016861" w:rsidRPr="00CE29CE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8C1F47" w:rsidP="00CE29CE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1.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მანჯავიძე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ნ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.,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მეგრელიშვილი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პედიატრია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ტომი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2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პირველი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გამოცემ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ა, ,,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თობალისი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“, 2012.</w:t>
            </w:r>
          </w:p>
          <w:p w:rsidR="007D2A63" w:rsidRPr="00CE29CE" w:rsidRDefault="007D2A63" w:rsidP="00CE29CE">
            <w:pPr>
              <w:shd w:val="clear" w:color="auto" w:fill="FFFFFF"/>
              <w:spacing w:after="0" w:line="276" w:lineRule="auto"/>
              <w:rPr>
                <w:rFonts w:ascii="Sylfaen" w:eastAsia="Times New Roma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2.ტატიშვილი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.,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სიმონია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u w:color="FF0000"/>
                <w:lang w:val="ka-GE"/>
              </w:rPr>
              <w:t>–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შინაგანი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სნეულებანი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თბ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.,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2002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>.</w:t>
            </w:r>
          </w:p>
          <w:p w:rsidR="007D2A63" w:rsidRPr="00CE29CE" w:rsidRDefault="007D2A63" w:rsidP="00CE29CE">
            <w:pPr>
              <w:spacing w:after="0" w:line="276" w:lineRule="auto"/>
              <w:rPr>
                <w:rFonts w:ascii="Sylfaen" w:hAnsi="Sylfaen" w:cs="Arial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3.ნინუა ნ., რ. სიგუა რ. - ნერვული სნეულებანი, თბ., 2001.</w:t>
            </w:r>
          </w:p>
        </w:tc>
      </w:tr>
      <w:tr w:rsidR="00016861" w:rsidRPr="00CE29CE" w:rsidTr="00CE29C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E0" w:rsidRDefault="00810CE0" w:rsidP="00810CE0">
            <w:pPr>
              <w:spacing w:line="276" w:lineRule="auto"/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AcadNusx" w:hAnsi="AcadNusx"/>
                <w:color w:val="000000"/>
                <w:sz w:val="18"/>
                <w:szCs w:val="18"/>
                <w:lang w:val="ka-GE"/>
              </w:rPr>
              <w:t xml:space="preserve">  </w:t>
            </w:r>
            <w:r>
              <w:rPr>
                <w:rFonts w:ascii="AcadNusx" w:hAnsi="AcadNusx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ელწიგნი:</w:t>
            </w:r>
          </w:p>
          <w:p w:rsidR="00810CE0" w:rsidRDefault="00810CE0" w:rsidP="00810CE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Ed.: Colledge N. R., Walker B. R. and others - Davidson’s Principles and Practice of Medicine, 21</w:t>
            </w:r>
            <w:r>
              <w:rPr>
                <w:rFonts w:ascii="Sylfaen" w:hAnsi="Sylfaen"/>
                <w:sz w:val="20"/>
                <w:szCs w:val="20"/>
                <w:vertAlign w:val="superscript"/>
              </w:rPr>
              <w:t>st</w:t>
            </w:r>
            <w:r>
              <w:rPr>
                <w:rFonts w:ascii="Sylfaen" w:hAnsi="Sylfaen"/>
                <w:sz w:val="20"/>
                <w:szCs w:val="20"/>
              </w:rPr>
              <w:t xml:space="preserve"> edition, Churchill Livingstone, Elsevier, 2010</w:t>
            </w:r>
          </w:p>
          <w:p w:rsidR="00361745" w:rsidRPr="00CE29CE" w:rsidRDefault="00810CE0" w:rsidP="00810CE0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        http://search.ebscohost.com/</w:t>
            </w:r>
            <w:r w:rsidR="007B7D27" w:rsidRPr="00250A30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</w:p>
        </w:tc>
      </w:tr>
    </w:tbl>
    <w:p w:rsidR="0086313C" w:rsidRPr="00CE29CE" w:rsidRDefault="0086313C" w:rsidP="00016861">
      <w:pPr>
        <w:spacing w:line="360" w:lineRule="auto"/>
        <w:jc w:val="both"/>
        <w:rPr>
          <w:rFonts w:ascii="AcadNusx" w:hAnsi="AcadNusx"/>
          <w:color w:val="000000" w:themeColor="text1"/>
          <w:sz w:val="18"/>
          <w:szCs w:val="18"/>
          <w:lang w:val="ka-GE"/>
        </w:rPr>
      </w:pPr>
    </w:p>
    <w:p w:rsidR="0086313C" w:rsidRPr="00CE29CE" w:rsidRDefault="0086313C" w:rsidP="00016861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18"/>
          <w:szCs w:val="18"/>
          <w:lang w:val="ka-GE"/>
        </w:rPr>
      </w:pPr>
      <w:r w:rsidRPr="00CE29CE">
        <w:rPr>
          <w:rFonts w:ascii="Sylfaen" w:hAnsi="Sylfaen"/>
          <w:color w:val="000000" w:themeColor="text1"/>
          <w:sz w:val="18"/>
          <w:szCs w:val="18"/>
          <w:lang w:val="ka-GE"/>
        </w:rPr>
        <w:t>ავტორი/</w:t>
      </w:r>
      <w:r w:rsidR="004E36AB" w:rsidRPr="00CE29CE">
        <w:rPr>
          <w:rFonts w:ascii="Sylfaen" w:hAnsi="Sylfaen"/>
          <w:color w:val="000000" w:themeColor="text1"/>
          <w:sz w:val="18"/>
          <w:szCs w:val="18"/>
          <w:lang w:val="ka-GE"/>
        </w:rPr>
        <w:t>ავტორები</w:t>
      </w:r>
      <w:r w:rsidRPr="00CE29CE">
        <w:rPr>
          <w:rFonts w:ascii="Sylfaen" w:hAnsi="Sylfaen"/>
          <w:color w:val="000000" w:themeColor="text1"/>
          <w:sz w:val="18"/>
          <w:szCs w:val="18"/>
          <w:lang w:val="ka-GE"/>
        </w:rPr>
        <w:t>:</w:t>
      </w:r>
    </w:p>
    <w:sectPr w:rsidR="0086313C" w:rsidRPr="00CE29CE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C7B" w:rsidRDefault="00225C7B" w:rsidP="000B61BE">
      <w:pPr>
        <w:spacing w:after="0" w:line="240" w:lineRule="auto"/>
      </w:pPr>
      <w:r>
        <w:separator/>
      </w:r>
    </w:p>
  </w:endnote>
  <w:endnote w:type="continuationSeparator" w:id="0">
    <w:p w:rsidR="00225C7B" w:rsidRDefault="00225C7B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C7B" w:rsidRDefault="00225C7B" w:rsidP="000B61BE">
      <w:pPr>
        <w:spacing w:after="0" w:line="240" w:lineRule="auto"/>
      </w:pPr>
      <w:r>
        <w:separator/>
      </w:r>
    </w:p>
  </w:footnote>
  <w:footnote w:type="continuationSeparator" w:id="0">
    <w:p w:rsidR="00225C7B" w:rsidRDefault="00225C7B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23A6"/>
    <w:multiLevelType w:val="hybridMultilevel"/>
    <w:tmpl w:val="92D44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81439"/>
    <w:multiLevelType w:val="hybridMultilevel"/>
    <w:tmpl w:val="E41E0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23A73"/>
    <w:multiLevelType w:val="hybridMultilevel"/>
    <w:tmpl w:val="9CFCFD30"/>
    <w:lvl w:ilvl="0" w:tplc="4E6E66A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838ED"/>
    <w:multiLevelType w:val="hybridMultilevel"/>
    <w:tmpl w:val="41B2B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748"/>
    <w:multiLevelType w:val="hybridMultilevel"/>
    <w:tmpl w:val="B05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E7BE1"/>
    <w:multiLevelType w:val="hybridMultilevel"/>
    <w:tmpl w:val="ABDE177C"/>
    <w:lvl w:ilvl="0" w:tplc="3CC846B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42D06"/>
    <w:multiLevelType w:val="hybridMultilevel"/>
    <w:tmpl w:val="83B2C76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541A53"/>
    <w:multiLevelType w:val="hybridMultilevel"/>
    <w:tmpl w:val="0E5AF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90B25"/>
    <w:multiLevelType w:val="hybridMultilevel"/>
    <w:tmpl w:val="8E6AE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0"/>
  </w:num>
  <w:num w:numId="6">
    <w:abstractNumId w:val="14"/>
  </w:num>
  <w:num w:numId="7">
    <w:abstractNumId w:val="13"/>
  </w:num>
  <w:num w:numId="8">
    <w:abstractNumId w:val="2"/>
  </w:num>
  <w:num w:numId="9">
    <w:abstractNumId w:val="8"/>
  </w:num>
  <w:num w:numId="10">
    <w:abstractNumId w:val="15"/>
  </w:num>
  <w:num w:numId="11">
    <w:abstractNumId w:val="11"/>
  </w:num>
  <w:num w:numId="12">
    <w:abstractNumId w:val="9"/>
  </w:num>
  <w:num w:numId="13">
    <w:abstractNumId w:val="5"/>
  </w:num>
  <w:num w:numId="14">
    <w:abstractNumId w:val="1"/>
  </w:num>
  <w:num w:numId="15">
    <w:abstractNumId w:val="3"/>
  </w:num>
  <w:num w:numId="16">
    <w:abstractNumId w:val="16"/>
  </w:num>
  <w:num w:numId="17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861"/>
    <w:rsid w:val="000173B4"/>
    <w:rsid w:val="000304D6"/>
    <w:rsid w:val="00030FDA"/>
    <w:rsid w:val="000403B9"/>
    <w:rsid w:val="00041434"/>
    <w:rsid w:val="00086654"/>
    <w:rsid w:val="000977B9"/>
    <w:rsid w:val="000A76F2"/>
    <w:rsid w:val="000B3354"/>
    <w:rsid w:val="000B61BE"/>
    <w:rsid w:val="000B7C0A"/>
    <w:rsid w:val="000C3C40"/>
    <w:rsid w:val="000C49B0"/>
    <w:rsid w:val="000F0CF8"/>
    <w:rsid w:val="001014C3"/>
    <w:rsid w:val="00113A04"/>
    <w:rsid w:val="0012347F"/>
    <w:rsid w:val="001357C2"/>
    <w:rsid w:val="00140A5F"/>
    <w:rsid w:val="00141B9E"/>
    <w:rsid w:val="001532ED"/>
    <w:rsid w:val="00154A0C"/>
    <w:rsid w:val="00176440"/>
    <w:rsid w:val="00192B96"/>
    <w:rsid w:val="0019405D"/>
    <w:rsid w:val="001A0D1A"/>
    <w:rsid w:val="001A30C5"/>
    <w:rsid w:val="001B2A3D"/>
    <w:rsid w:val="001B79B6"/>
    <w:rsid w:val="001C0283"/>
    <w:rsid w:val="001C2D1C"/>
    <w:rsid w:val="001D38FE"/>
    <w:rsid w:val="001E664E"/>
    <w:rsid w:val="001F655B"/>
    <w:rsid w:val="00200710"/>
    <w:rsid w:val="00225C7B"/>
    <w:rsid w:val="002314A5"/>
    <w:rsid w:val="002342F2"/>
    <w:rsid w:val="002442CF"/>
    <w:rsid w:val="0027030B"/>
    <w:rsid w:val="002A1502"/>
    <w:rsid w:val="002A61F7"/>
    <w:rsid w:val="002D31C7"/>
    <w:rsid w:val="002D4049"/>
    <w:rsid w:val="002E5828"/>
    <w:rsid w:val="002F5766"/>
    <w:rsid w:val="002F69E9"/>
    <w:rsid w:val="00301B9D"/>
    <w:rsid w:val="00304BD4"/>
    <w:rsid w:val="0031545E"/>
    <w:rsid w:val="00331B58"/>
    <w:rsid w:val="00336CC5"/>
    <w:rsid w:val="00337B73"/>
    <w:rsid w:val="00361745"/>
    <w:rsid w:val="00366CD7"/>
    <w:rsid w:val="003763C5"/>
    <w:rsid w:val="00394B2D"/>
    <w:rsid w:val="003A3DB8"/>
    <w:rsid w:val="003A7B24"/>
    <w:rsid w:val="003D0BA6"/>
    <w:rsid w:val="003D6CCA"/>
    <w:rsid w:val="003D78B1"/>
    <w:rsid w:val="00405F17"/>
    <w:rsid w:val="00442B7A"/>
    <w:rsid w:val="004C1F19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A265B"/>
    <w:rsid w:val="005E1429"/>
    <w:rsid w:val="005E60E5"/>
    <w:rsid w:val="00600BF0"/>
    <w:rsid w:val="006233FD"/>
    <w:rsid w:val="00625548"/>
    <w:rsid w:val="006356B3"/>
    <w:rsid w:val="00641996"/>
    <w:rsid w:val="0064459E"/>
    <w:rsid w:val="00664DF1"/>
    <w:rsid w:val="00686245"/>
    <w:rsid w:val="00686FE3"/>
    <w:rsid w:val="0069021B"/>
    <w:rsid w:val="006A6B69"/>
    <w:rsid w:val="006B0EC5"/>
    <w:rsid w:val="006B3B93"/>
    <w:rsid w:val="006D3EC1"/>
    <w:rsid w:val="006E1748"/>
    <w:rsid w:val="006E6A08"/>
    <w:rsid w:val="006E7DF4"/>
    <w:rsid w:val="006F4C0F"/>
    <w:rsid w:val="006F5D57"/>
    <w:rsid w:val="007121EA"/>
    <w:rsid w:val="00716ADE"/>
    <w:rsid w:val="00726ED5"/>
    <w:rsid w:val="00745F53"/>
    <w:rsid w:val="00754EB0"/>
    <w:rsid w:val="00777E6A"/>
    <w:rsid w:val="0078207F"/>
    <w:rsid w:val="007920DC"/>
    <w:rsid w:val="0079391E"/>
    <w:rsid w:val="00795ACB"/>
    <w:rsid w:val="0079602E"/>
    <w:rsid w:val="007B7D27"/>
    <w:rsid w:val="007C56B9"/>
    <w:rsid w:val="007D2A63"/>
    <w:rsid w:val="007D737A"/>
    <w:rsid w:val="008004E8"/>
    <w:rsid w:val="00810CE0"/>
    <w:rsid w:val="00827636"/>
    <w:rsid w:val="008426C4"/>
    <w:rsid w:val="0084521E"/>
    <w:rsid w:val="0086313C"/>
    <w:rsid w:val="00871B9E"/>
    <w:rsid w:val="00884506"/>
    <w:rsid w:val="00897612"/>
    <w:rsid w:val="008B1224"/>
    <w:rsid w:val="008B4205"/>
    <w:rsid w:val="008C1F47"/>
    <w:rsid w:val="008C7C35"/>
    <w:rsid w:val="008D45FB"/>
    <w:rsid w:val="008D790A"/>
    <w:rsid w:val="008E258D"/>
    <w:rsid w:val="008F7DF0"/>
    <w:rsid w:val="00930FA7"/>
    <w:rsid w:val="009718B6"/>
    <w:rsid w:val="00976937"/>
    <w:rsid w:val="009B2832"/>
    <w:rsid w:val="009E7725"/>
    <w:rsid w:val="00A037BA"/>
    <w:rsid w:val="00A128A0"/>
    <w:rsid w:val="00A20083"/>
    <w:rsid w:val="00A41B93"/>
    <w:rsid w:val="00A50591"/>
    <w:rsid w:val="00A65413"/>
    <w:rsid w:val="00A67712"/>
    <w:rsid w:val="00A90364"/>
    <w:rsid w:val="00AD0CEE"/>
    <w:rsid w:val="00AE216E"/>
    <w:rsid w:val="00AF570F"/>
    <w:rsid w:val="00B14B74"/>
    <w:rsid w:val="00B5325B"/>
    <w:rsid w:val="00BE0AF1"/>
    <w:rsid w:val="00BE3479"/>
    <w:rsid w:val="00BE4402"/>
    <w:rsid w:val="00BF767B"/>
    <w:rsid w:val="00C00296"/>
    <w:rsid w:val="00C20338"/>
    <w:rsid w:val="00C258E3"/>
    <w:rsid w:val="00C34CAC"/>
    <w:rsid w:val="00C36655"/>
    <w:rsid w:val="00C37F74"/>
    <w:rsid w:val="00C63282"/>
    <w:rsid w:val="00C6636C"/>
    <w:rsid w:val="00C66D88"/>
    <w:rsid w:val="00C73E3C"/>
    <w:rsid w:val="00C821A7"/>
    <w:rsid w:val="00C914FC"/>
    <w:rsid w:val="00CA1489"/>
    <w:rsid w:val="00CB5A80"/>
    <w:rsid w:val="00CB6B5F"/>
    <w:rsid w:val="00CC05BA"/>
    <w:rsid w:val="00CE29CE"/>
    <w:rsid w:val="00CE4BED"/>
    <w:rsid w:val="00D16C3D"/>
    <w:rsid w:val="00D21E28"/>
    <w:rsid w:val="00D25EB4"/>
    <w:rsid w:val="00D57B8A"/>
    <w:rsid w:val="00D60CCD"/>
    <w:rsid w:val="00D750AD"/>
    <w:rsid w:val="00DA38C1"/>
    <w:rsid w:val="00DB32D6"/>
    <w:rsid w:val="00DB796D"/>
    <w:rsid w:val="00DC078E"/>
    <w:rsid w:val="00DC567C"/>
    <w:rsid w:val="00DC7736"/>
    <w:rsid w:val="00DD1F8D"/>
    <w:rsid w:val="00DD3AA4"/>
    <w:rsid w:val="00DD582C"/>
    <w:rsid w:val="00DD5E3F"/>
    <w:rsid w:val="00DF06C1"/>
    <w:rsid w:val="00DF0AB8"/>
    <w:rsid w:val="00E13234"/>
    <w:rsid w:val="00E14F54"/>
    <w:rsid w:val="00E35FC3"/>
    <w:rsid w:val="00E363F0"/>
    <w:rsid w:val="00E41EC4"/>
    <w:rsid w:val="00E4339F"/>
    <w:rsid w:val="00E452A3"/>
    <w:rsid w:val="00E5123A"/>
    <w:rsid w:val="00E81691"/>
    <w:rsid w:val="00E96256"/>
    <w:rsid w:val="00E96464"/>
    <w:rsid w:val="00EA20A7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D0DED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46492"/>
  <w15:docId w15:val="{EB886664-9329-483A-8B68-8C9CE3F2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ia_alkhidz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AA569-E664-4F81-966A-C6A19B32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9</cp:revision>
  <dcterms:created xsi:type="dcterms:W3CDTF">2019-06-21T14:46:00Z</dcterms:created>
  <dcterms:modified xsi:type="dcterms:W3CDTF">2021-02-17T10:34:00Z</dcterms:modified>
</cp:coreProperties>
</file>